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7058" w:rsidRPr="0013763A" w:rsidRDefault="00154EC1" w:rsidP="0013763A">
      <w:pPr>
        <w:jc w:val="center"/>
        <w:rPr>
          <w:b/>
          <w:u w:val="single"/>
        </w:rPr>
      </w:pPr>
      <w:r w:rsidRPr="0013763A">
        <w:rPr>
          <w:b/>
          <w:u w:val="single"/>
        </w:rPr>
        <w:t>Narrative – Results for Keith Pov</w:t>
      </w:r>
      <w:bookmarkStart w:id="0" w:name="_GoBack"/>
      <w:bookmarkEnd w:id="0"/>
      <w:r w:rsidRPr="0013763A">
        <w:rPr>
          <w:b/>
          <w:u w:val="single"/>
        </w:rPr>
        <w:t>erty Survey</w:t>
      </w:r>
    </w:p>
    <w:p w:rsidR="00154EC1" w:rsidRDefault="00154EC1" w:rsidP="00154EC1">
      <w:pPr>
        <w:pStyle w:val="ListParagraph"/>
        <w:numPr>
          <w:ilvl w:val="0"/>
          <w:numId w:val="2"/>
        </w:numPr>
      </w:pPr>
      <w:r>
        <w:t>On the importance of the issue of poverty in Dufferin County, 58.97% of respondents felt it is a serious issue.</w:t>
      </w:r>
    </w:p>
    <w:p w:rsidR="00154EC1" w:rsidRDefault="00154EC1" w:rsidP="00154EC1">
      <w:pPr>
        <w:pStyle w:val="ListParagraph"/>
        <w:numPr>
          <w:ilvl w:val="0"/>
          <w:numId w:val="2"/>
        </w:numPr>
      </w:pPr>
      <w:r>
        <w:t>When the word “poverty” is mentioned, 43.4% of respondents said that Social Housing comes to mind.</w:t>
      </w:r>
    </w:p>
    <w:p w:rsidR="00154EC1" w:rsidRDefault="00154EC1" w:rsidP="00154EC1">
      <w:pPr>
        <w:pStyle w:val="ListParagraph"/>
        <w:numPr>
          <w:ilvl w:val="0"/>
          <w:numId w:val="2"/>
        </w:numPr>
      </w:pPr>
      <w:r>
        <w:t>When respondents were asked “</w:t>
      </w:r>
      <w:r w:rsidRPr="00154EC1">
        <w:t>Because I was poor as a child and now as an adult I am financially stable, I no longer need to worry about the negative health impacts that were tied to me being poor?</w:t>
      </w:r>
      <w:r>
        <w:t>”,  98.04% of respondents felt this was a false statement.</w:t>
      </w:r>
    </w:p>
    <w:p w:rsidR="00154EC1" w:rsidRDefault="00154EC1" w:rsidP="00154EC1">
      <w:pPr>
        <w:pStyle w:val="ListParagraph"/>
        <w:numPr>
          <w:ilvl w:val="0"/>
          <w:numId w:val="2"/>
        </w:numPr>
      </w:pPr>
      <w:r>
        <w:t>Respondents were asked if a</w:t>
      </w:r>
      <w:r w:rsidRPr="00154EC1">
        <w:t>n individual working a 40 hour week in Dufferin earning minimum wage of ($19,000 after taxes)</w:t>
      </w:r>
      <w:r>
        <w:t xml:space="preserve"> can meet their basic needs</w:t>
      </w:r>
      <w:r w:rsidR="00E614D6">
        <w:t>.</w:t>
      </w:r>
      <w:r>
        <w:t xml:space="preserve">  The response to this was that 97.96% felt that this was not possible.</w:t>
      </w:r>
    </w:p>
    <w:p w:rsidR="00154EC1" w:rsidRDefault="00E614D6" w:rsidP="00154EC1">
      <w:pPr>
        <w:pStyle w:val="ListParagraph"/>
        <w:numPr>
          <w:ilvl w:val="0"/>
          <w:numId w:val="2"/>
        </w:numPr>
      </w:pPr>
      <w:r>
        <w:t xml:space="preserve">At least 20% of employed workers are in precarious forms of employment, 93.75% of respondents fell this increases and individuals risk for poverty. </w:t>
      </w:r>
    </w:p>
    <w:p w:rsidR="00E614D6" w:rsidRDefault="00E614D6" w:rsidP="00154EC1">
      <w:pPr>
        <w:pStyle w:val="ListParagraph"/>
        <w:numPr>
          <w:ilvl w:val="0"/>
          <w:numId w:val="2"/>
        </w:numPr>
      </w:pPr>
      <w:r>
        <w:t xml:space="preserve">Respondents felt by a response of 98.08% that the greatest impact on an </w:t>
      </w:r>
      <w:proofErr w:type="spellStart"/>
      <w:r>
        <w:t>individuals</w:t>
      </w:r>
      <w:proofErr w:type="spellEnd"/>
      <w:r>
        <w:t xml:space="preserve"> overall health is income and social factors.</w:t>
      </w:r>
    </w:p>
    <w:p w:rsidR="00E614D6" w:rsidRDefault="00E614D6" w:rsidP="00154EC1">
      <w:pPr>
        <w:pStyle w:val="ListParagraph"/>
        <w:numPr>
          <w:ilvl w:val="0"/>
          <w:numId w:val="2"/>
        </w:numPr>
      </w:pPr>
      <w:r>
        <w:t>A person on Ontario Works would have to spend 132% of their monthly cheque to be able to afford a bachelor apartment in Orangeville/Mono.  The majority of respondents (</w:t>
      </w:r>
      <w:r w:rsidR="0084160A">
        <w:t xml:space="preserve">61.36 %) felt that it was between 30% to 90% of a </w:t>
      </w:r>
      <w:proofErr w:type="spellStart"/>
      <w:proofErr w:type="gramStart"/>
      <w:r w:rsidR="0084160A">
        <w:t>persons</w:t>
      </w:r>
      <w:proofErr w:type="spellEnd"/>
      <w:proofErr w:type="gramEnd"/>
      <w:r w:rsidR="0084160A">
        <w:t xml:space="preserve"> monthly cheque.</w:t>
      </w:r>
    </w:p>
    <w:p w:rsidR="0084160A" w:rsidRDefault="0084160A" w:rsidP="0084160A">
      <w:pPr>
        <w:pStyle w:val="ListParagraph"/>
        <w:numPr>
          <w:ilvl w:val="0"/>
          <w:numId w:val="2"/>
        </w:numPr>
      </w:pPr>
      <w:r>
        <w:t>When given a choices of who is responsible for addressing poverty in Dufferin County, 91.84% of individuals felt that  individuals living in poverty, government at all  levels, l</w:t>
      </w:r>
      <w:r w:rsidRPr="0084160A">
        <w:t>ocal Social Service Agencies including government non for profit and charities</w:t>
      </w:r>
      <w:r>
        <w:t xml:space="preserve"> and the broader community are all responsible.</w:t>
      </w:r>
    </w:p>
    <w:p w:rsidR="0084160A" w:rsidRDefault="0084160A" w:rsidP="00E16029">
      <w:pPr>
        <w:pStyle w:val="ListParagraph"/>
        <w:numPr>
          <w:ilvl w:val="0"/>
          <w:numId w:val="2"/>
        </w:numPr>
      </w:pPr>
      <w:r>
        <w:t xml:space="preserve"> </w:t>
      </w:r>
      <w:r w:rsidR="00E16029">
        <w:t>Respondents were asked “What was the first thing they would do to eliminate poverty if they had a magic wand?</w:t>
      </w:r>
      <w:proofErr w:type="gramStart"/>
      <w:r w:rsidR="00E16029">
        <w:t>”.</w:t>
      </w:r>
      <w:proofErr w:type="gramEnd"/>
      <w:r w:rsidR="00E16029">
        <w:t xml:space="preserve">  37.5% would address affordable housing and homelessness, 25% would address income inequality while 33.33% would address a combination of </w:t>
      </w:r>
      <w:r w:rsidR="00E16029" w:rsidRPr="00E16029">
        <w:t>affordable housing and homelessness</w:t>
      </w:r>
      <w:r w:rsidR="00E16029">
        <w:t xml:space="preserve">, </w:t>
      </w:r>
      <w:r w:rsidR="00E16029" w:rsidRPr="00E16029">
        <w:t>income inequality</w:t>
      </w:r>
      <w:r w:rsidR="00E16029">
        <w:t>, food insecurity, health inequality and other measures.</w:t>
      </w:r>
    </w:p>
    <w:p w:rsidR="0084160A" w:rsidRDefault="0084160A" w:rsidP="0084160A">
      <w:pPr>
        <w:pStyle w:val="ListParagraph"/>
        <w:numPr>
          <w:ilvl w:val="0"/>
          <w:numId w:val="2"/>
        </w:numPr>
      </w:pPr>
      <w:r>
        <w:t xml:space="preserve">98% of respondents feel that it is </w:t>
      </w:r>
      <w:r w:rsidRPr="0084160A">
        <w:t>important for Dufferin County to have a Poverty Task Force made up of a variety of key stakeholders (local agencies, municipal government, local businesses, community members) responsible for creating a strategy to address issues that impact poverty in Dufferin County</w:t>
      </w:r>
      <w:r>
        <w:t>.</w:t>
      </w:r>
    </w:p>
    <w:p w:rsidR="0084160A" w:rsidRDefault="0084160A" w:rsidP="0084160A">
      <w:pPr>
        <w:pStyle w:val="ListParagraph"/>
        <w:numPr>
          <w:ilvl w:val="0"/>
          <w:numId w:val="2"/>
        </w:numPr>
      </w:pPr>
      <w:r>
        <w:t>Respondents were asked how they saw themselves involved in addressing poverty in Dufferin County, 60% would like to be part of the Task Force.</w:t>
      </w:r>
    </w:p>
    <w:p w:rsidR="0084160A" w:rsidRDefault="0084160A" w:rsidP="0084160A"/>
    <w:sectPr w:rsidR="0084160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29B5AF7"/>
    <w:multiLevelType w:val="hybridMultilevel"/>
    <w:tmpl w:val="73C6F4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35188E"/>
    <w:multiLevelType w:val="hybridMultilevel"/>
    <w:tmpl w:val="785263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4EC1"/>
    <w:rsid w:val="0013763A"/>
    <w:rsid w:val="00154EC1"/>
    <w:rsid w:val="0084160A"/>
    <w:rsid w:val="00E16029"/>
    <w:rsid w:val="00E47058"/>
    <w:rsid w:val="00E61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BC8A70B-1B5C-43E2-BE0B-359B245FE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4EC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10" Type="http://schemas.openxmlformats.org/officeDocument/2006/relationships/customXml" Target="../customXml/item4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0BFD3A66FC65344BBF52AA833147CE7" ma:contentTypeVersion="0" ma:contentTypeDescription="Create a new document." ma:contentTypeScope="" ma:versionID="8e3e157ac38a0b915560fa9873daebd8">
  <xsd:schema xmlns:xsd="http://www.w3.org/2001/XMLSchema" xmlns:xs="http://www.w3.org/2001/XMLSchema" xmlns:p="http://schemas.microsoft.com/office/2006/metadata/properties" xmlns:ns2="886be9a5-705b-437f-953c-b2389d8a532e" targetNamespace="http://schemas.microsoft.com/office/2006/metadata/properties" ma:root="true" ma:fieldsID="8df02e6d9363bf48139a667d753ca51f" ns2:_="">
    <xsd:import namespace="886be9a5-705b-437f-953c-b2389d8a532e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6be9a5-705b-437f-953c-b2389d8a532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886be9a5-705b-437f-953c-b2389d8a532e">RR2XKJKN523K-222-47603</_dlc_DocId>
    <_dlc_DocIdUrl xmlns="886be9a5-705b-437f-953c-b2389d8a532e">
      <Url>https://portal.dufferincounty.ca/cs/_layouts/15/DocIdRedir.aspx?ID=RR2XKJKN523K-222-47603</Url>
      <Description>RR2XKJKN523K-222-47603</Description>
    </_dlc_DocIdUrl>
  </documentManagement>
</p:properties>
</file>

<file path=customXml/itemProps1.xml><?xml version="1.0" encoding="utf-8"?>
<ds:datastoreItem xmlns:ds="http://schemas.openxmlformats.org/officeDocument/2006/customXml" ds:itemID="{3889C099-6120-4441-AF32-1D3E4D0E22DF}"/>
</file>

<file path=customXml/itemProps2.xml><?xml version="1.0" encoding="utf-8"?>
<ds:datastoreItem xmlns:ds="http://schemas.openxmlformats.org/officeDocument/2006/customXml" ds:itemID="{86E9CD60-93A5-46EB-B0B0-3079E7D1B994}"/>
</file>

<file path=customXml/itemProps3.xml><?xml version="1.0" encoding="utf-8"?>
<ds:datastoreItem xmlns:ds="http://schemas.openxmlformats.org/officeDocument/2006/customXml" ds:itemID="{8B0199CE-DC5D-495B-8739-45BEDEC42F9D}"/>
</file>

<file path=customXml/itemProps4.xml><?xml version="1.0" encoding="utf-8"?>
<ds:datastoreItem xmlns:ds="http://schemas.openxmlformats.org/officeDocument/2006/customXml" ds:itemID="{207CB1DB-C761-4E34-9288-9F67BEC3CCD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353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County of Dufferin</Company>
  <LinksUpToDate>false</LinksUpToDate>
  <CharactersWithSpaces>2362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Smith</dc:creator>
  <cp:keywords/>
  <dc:description/>
  <cp:lastModifiedBy>Andrea Smith</cp:lastModifiedBy>
  <cp:revision>3</cp:revision>
  <dcterms:created xsi:type="dcterms:W3CDTF">2015-12-09T16:29:00Z</dcterms:created>
  <dcterms:modified xsi:type="dcterms:W3CDTF">2015-12-09T19:08:00Z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0e218449-3df4-4e1f-bc2d-2fac94b3539c</vt:lpwstr>
  </property>
  <property fmtid="{D5CDD505-2E9C-101B-9397-08002B2CF9AE}" pid="3" name="ContentTypeId">
    <vt:lpwstr>0x01010060BFD3A66FC65344BBF52AA833147CE7</vt:lpwstr>
  </property>
</Properties>
</file>